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100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100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Паринову Михаилу Викторовичу,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Париновой Галине Петровне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Летчика Колесниченко, 20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36:34:0403027:14)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Паринова Михаила Викторовича,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19 июля 2022 г. по 12 августа 2022 г. по проекту решения о предоставлении Паринову Михаилу Викторовичу, Париновой Галине Петровне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486 кв. м по ул. Летчика Колесниченко, 20 (кадастровый номер 36:34:0403027:14), расположенном в территориальной зоне ЖТ «Зона малоэтажной жилой застройки», в части сокращения отступа от границы земельного участка по ул. Летчика Колесниченко, 20 (кадастровый номер 36:34:0403027:14) со стороны земельного участка по ул. Летчика Колесниченко, 22а (кадастровый номер 36:34:0403027:15) с 3 м до 0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Летчика Колесниченко, 20,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Летчика Колесниченко, 20, правообладатели земельных участков, прилегающих к земельному участку по ул. Летчика Колесниченко, 20,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